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86" w:rsidRDefault="00A01C86" w:rsidP="00A01C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студенческих трудов по инфекционным болезням 2017-2018гг.</w:t>
      </w:r>
    </w:p>
    <w:p w:rsidR="00E3728A" w:rsidRDefault="00E3728A" w:rsidP="00A01C86"/>
    <w:p w:rsidR="00A01C86" w:rsidRDefault="00A01C86" w:rsidP="00A01C86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"/>
        <w:gridCol w:w="560"/>
        <w:gridCol w:w="99"/>
        <w:gridCol w:w="2398"/>
        <w:gridCol w:w="115"/>
        <w:gridCol w:w="994"/>
        <w:gridCol w:w="128"/>
        <w:gridCol w:w="2350"/>
        <w:gridCol w:w="112"/>
        <w:gridCol w:w="707"/>
        <w:gridCol w:w="109"/>
        <w:gridCol w:w="1955"/>
        <w:gridCol w:w="106"/>
      </w:tblGrid>
      <w:tr w:rsidR="00A01C86" w:rsidRPr="005C0BC8" w:rsidTr="00A01C86">
        <w:trPr>
          <w:gridBefore w:val="1"/>
          <w:wBefore w:w="85" w:type="dxa"/>
        </w:trPr>
        <w:tc>
          <w:tcPr>
            <w:tcW w:w="659" w:type="dxa"/>
            <w:gridSpan w:val="2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№</w:t>
            </w:r>
          </w:p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7306AC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7306AC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7306AC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13" w:type="dxa"/>
            <w:gridSpan w:val="2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Наименование работы и ее вид</w:t>
            </w:r>
          </w:p>
        </w:tc>
        <w:tc>
          <w:tcPr>
            <w:tcW w:w="1122" w:type="dxa"/>
            <w:gridSpan w:val="2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Форма работы</w:t>
            </w:r>
          </w:p>
        </w:tc>
        <w:tc>
          <w:tcPr>
            <w:tcW w:w="2350" w:type="dxa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Выходные данные</w:t>
            </w:r>
          </w:p>
        </w:tc>
        <w:tc>
          <w:tcPr>
            <w:tcW w:w="928" w:type="dxa"/>
            <w:gridSpan w:val="3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Объем (стр.)</w:t>
            </w:r>
          </w:p>
        </w:tc>
        <w:tc>
          <w:tcPr>
            <w:tcW w:w="2061" w:type="dxa"/>
            <w:gridSpan w:val="2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Авторы</w:t>
            </w:r>
          </w:p>
        </w:tc>
      </w:tr>
      <w:tr w:rsidR="00A01C86" w:rsidRPr="005C0BC8" w:rsidTr="00A01C86">
        <w:trPr>
          <w:gridBefore w:val="1"/>
          <w:wBefore w:w="85" w:type="dxa"/>
        </w:trPr>
        <w:tc>
          <w:tcPr>
            <w:tcW w:w="659" w:type="dxa"/>
            <w:gridSpan w:val="2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513" w:type="dxa"/>
            <w:gridSpan w:val="2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122" w:type="dxa"/>
            <w:gridSpan w:val="2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350" w:type="dxa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28" w:type="dxa"/>
            <w:gridSpan w:val="3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061" w:type="dxa"/>
            <w:gridSpan w:val="2"/>
          </w:tcPr>
          <w:p w:rsidR="00A01C86" w:rsidRPr="007306AC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06AC"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E76DE6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035D76">
              <w:rPr>
                <w:rFonts w:ascii="Times New Roman" w:hAnsi="Times New Roman"/>
                <w:bCs/>
                <w:sz w:val="20"/>
              </w:rPr>
              <w:t>Современный подросток в информационном пространстве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9D1838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Материалы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Международн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ой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научно-практическ</w:t>
            </w:r>
            <w:r>
              <w:rPr>
                <w:rFonts w:ascii="Times New Roman" w:hAnsi="Times New Roman"/>
                <w:bCs/>
                <w:iCs/>
                <w:sz w:val="20"/>
              </w:rPr>
              <w:t>ой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 xml:space="preserve"> конференци</w:t>
            </w:r>
            <w:r>
              <w:rPr>
                <w:rFonts w:ascii="Times New Roman" w:hAnsi="Times New Roman"/>
                <w:bCs/>
                <w:iCs/>
                <w:sz w:val="20"/>
              </w:rPr>
              <w:t>и: А</w:t>
            </w:r>
            <w:r w:rsidRPr="008E0452">
              <w:rPr>
                <w:rFonts w:ascii="Times New Roman" w:hAnsi="Times New Roman"/>
                <w:bCs/>
                <w:iCs/>
                <w:sz w:val="20"/>
              </w:rPr>
              <w:t>ктуальные вопросы экологии человека: социальные аспекты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>(</w:t>
            </w:r>
            <w:proofErr w:type="gramStart"/>
            <w:r w:rsidRPr="000670FE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. Уфа, </w:t>
            </w:r>
            <w:r>
              <w:rPr>
                <w:rFonts w:ascii="Times New Roman" w:hAnsi="Times New Roman"/>
                <w:bCs/>
                <w:iCs/>
                <w:sz w:val="20"/>
              </w:rPr>
              <w:t>15-17 мая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 2017 г.)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. – </w:t>
            </w:r>
            <w:r w:rsidRPr="005E39E1">
              <w:rPr>
                <w:rFonts w:ascii="Times New Roman" w:hAnsi="Times New Roman"/>
                <w:bCs/>
                <w:iCs/>
                <w:sz w:val="20"/>
              </w:rPr>
              <w:t>Уфа РИО ИЦИПТ 2017</w:t>
            </w:r>
            <w:r>
              <w:rPr>
                <w:rFonts w:ascii="Times New Roman" w:hAnsi="Times New Roman"/>
                <w:bCs/>
                <w:iCs/>
                <w:sz w:val="20"/>
              </w:rPr>
              <w:t>. – Том 3. – С.3-8 (статья)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035D76">
              <w:rPr>
                <w:rFonts w:ascii="Times New Roman" w:hAnsi="Times New Roman"/>
                <w:iCs/>
                <w:sz w:val="20"/>
              </w:rPr>
              <w:t>Александрова Е.А.,  Хасанова А.Н</w:t>
            </w:r>
            <w:r>
              <w:rPr>
                <w:rFonts w:ascii="Times New Roman" w:hAnsi="Times New Roman"/>
                <w:iCs/>
                <w:sz w:val="20"/>
              </w:rPr>
              <w:t>.</w:t>
            </w:r>
          </w:p>
          <w:p w:rsidR="00A01C86" w:rsidRPr="00E76DE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Хасанова Г.М.)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035D76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D85A17">
              <w:rPr>
                <w:rFonts w:ascii="Times New Roman" w:hAnsi="Times New Roman"/>
                <w:bCs/>
                <w:sz w:val="20"/>
              </w:rPr>
              <w:t>Удовлетворенность жизнью пенсионеров в российском обществе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9D1838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Материалы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Международн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ой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научно-практическ</w:t>
            </w:r>
            <w:r>
              <w:rPr>
                <w:rFonts w:ascii="Times New Roman" w:hAnsi="Times New Roman"/>
                <w:bCs/>
                <w:iCs/>
                <w:sz w:val="20"/>
              </w:rPr>
              <w:t>ой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 xml:space="preserve"> конференци</w:t>
            </w:r>
            <w:r>
              <w:rPr>
                <w:rFonts w:ascii="Times New Roman" w:hAnsi="Times New Roman"/>
                <w:bCs/>
                <w:iCs/>
                <w:sz w:val="20"/>
              </w:rPr>
              <w:t>и: А</w:t>
            </w:r>
            <w:r w:rsidRPr="008E0452">
              <w:rPr>
                <w:rFonts w:ascii="Times New Roman" w:hAnsi="Times New Roman"/>
                <w:bCs/>
                <w:iCs/>
                <w:sz w:val="20"/>
              </w:rPr>
              <w:t>ктуальные вопросы экологии человека: социальные аспекты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>(</w:t>
            </w:r>
            <w:proofErr w:type="gramStart"/>
            <w:r w:rsidRPr="000670FE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. Уфа, </w:t>
            </w:r>
            <w:r>
              <w:rPr>
                <w:rFonts w:ascii="Times New Roman" w:hAnsi="Times New Roman"/>
                <w:bCs/>
                <w:iCs/>
                <w:sz w:val="20"/>
              </w:rPr>
              <w:t>15-17 мая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 2017 г.)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. – </w:t>
            </w:r>
            <w:r w:rsidRPr="005E39E1">
              <w:rPr>
                <w:rFonts w:ascii="Times New Roman" w:hAnsi="Times New Roman"/>
                <w:bCs/>
                <w:iCs/>
                <w:sz w:val="20"/>
              </w:rPr>
              <w:t>Уфа РИО ИЦИПТ 2017</w:t>
            </w:r>
            <w:r>
              <w:rPr>
                <w:rFonts w:ascii="Times New Roman" w:hAnsi="Times New Roman"/>
                <w:bCs/>
                <w:iCs/>
                <w:sz w:val="20"/>
              </w:rPr>
              <w:t>. – Том 3. – С.251 -254 (статья)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0C15DA">
              <w:rPr>
                <w:rFonts w:ascii="Times New Roman" w:hAnsi="Times New Roman"/>
                <w:iCs/>
                <w:sz w:val="20"/>
              </w:rPr>
              <w:t>Рамазанова</w:t>
            </w:r>
            <w:proofErr w:type="spellEnd"/>
            <w:r w:rsidRPr="000C15DA">
              <w:rPr>
                <w:rFonts w:ascii="Times New Roman" w:hAnsi="Times New Roman"/>
                <w:iCs/>
                <w:sz w:val="20"/>
              </w:rPr>
              <w:t xml:space="preserve"> А.Р., Хасанова А.Н.</w:t>
            </w:r>
          </w:p>
          <w:p w:rsidR="00A01C86" w:rsidRPr="00035D7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Хасанова Г.М.)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D85A17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0C15DA">
              <w:rPr>
                <w:rFonts w:ascii="Times New Roman" w:hAnsi="Times New Roman"/>
                <w:bCs/>
                <w:sz w:val="20"/>
              </w:rPr>
              <w:t>Геронтообразование</w:t>
            </w:r>
            <w:proofErr w:type="spellEnd"/>
            <w:r w:rsidRPr="000C15DA">
              <w:rPr>
                <w:rFonts w:ascii="Times New Roman" w:hAnsi="Times New Roman"/>
                <w:bCs/>
                <w:sz w:val="20"/>
              </w:rPr>
              <w:t xml:space="preserve"> и физическая активность как фактор адаптации пожилых людей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9D1838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Материалы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Международн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ой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научно-практическ</w:t>
            </w:r>
            <w:r>
              <w:rPr>
                <w:rFonts w:ascii="Times New Roman" w:hAnsi="Times New Roman"/>
                <w:bCs/>
                <w:iCs/>
                <w:sz w:val="20"/>
              </w:rPr>
              <w:t>ой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 xml:space="preserve"> конференци</w:t>
            </w:r>
            <w:r>
              <w:rPr>
                <w:rFonts w:ascii="Times New Roman" w:hAnsi="Times New Roman"/>
                <w:bCs/>
                <w:iCs/>
                <w:sz w:val="20"/>
              </w:rPr>
              <w:t>и: А</w:t>
            </w:r>
            <w:r w:rsidRPr="008E0452">
              <w:rPr>
                <w:rFonts w:ascii="Times New Roman" w:hAnsi="Times New Roman"/>
                <w:bCs/>
                <w:iCs/>
                <w:sz w:val="20"/>
              </w:rPr>
              <w:t>ктуальные вопросы экологии человека: социальные аспекты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>(</w:t>
            </w:r>
            <w:proofErr w:type="gramStart"/>
            <w:r w:rsidRPr="000670FE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. Уфа, </w:t>
            </w:r>
            <w:r>
              <w:rPr>
                <w:rFonts w:ascii="Times New Roman" w:hAnsi="Times New Roman"/>
                <w:bCs/>
                <w:iCs/>
                <w:sz w:val="20"/>
              </w:rPr>
              <w:t>15-17 мая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 2017 г.)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. – </w:t>
            </w:r>
            <w:r w:rsidRPr="005E39E1">
              <w:rPr>
                <w:rFonts w:ascii="Times New Roman" w:hAnsi="Times New Roman"/>
                <w:bCs/>
                <w:iCs/>
                <w:sz w:val="20"/>
              </w:rPr>
              <w:t>Уфа РИО ИЦИПТ 2017</w:t>
            </w:r>
            <w:r>
              <w:rPr>
                <w:rFonts w:ascii="Times New Roman" w:hAnsi="Times New Roman"/>
                <w:bCs/>
                <w:iCs/>
                <w:sz w:val="20"/>
              </w:rPr>
              <w:t>. – Том 3. – С.258-262 (статья)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0C15DA">
              <w:rPr>
                <w:rFonts w:ascii="Times New Roman" w:hAnsi="Times New Roman"/>
                <w:iCs/>
                <w:sz w:val="20"/>
              </w:rPr>
              <w:t xml:space="preserve">Рахимов Р.И., </w:t>
            </w:r>
            <w:proofErr w:type="spellStart"/>
            <w:r w:rsidRPr="000C15DA">
              <w:rPr>
                <w:rFonts w:ascii="Times New Roman" w:hAnsi="Times New Roman"/>
                <w:iCs/>
                <w:sz w:val="20"/>
              </w:rPr>
              <w:t>Рамазанова</w:t>
            </w:r>
            <w:proofErr w:type="spellEnd"/>
            <w:r w:rsidRPr="000C15DA">
              <w:rPr>
                <w:rFonts w:ascii="Times New Roman" w:hAnsi="Times New Roman"/>
                <w:iCs/>
                <w:sz w:val="20"/>
              </w:rPr>
              <w:t xml:space="preserve"> А.Р., Семёнова К.С., Хасанова А.Н.</w:t>
            </w:r>
          </w:p>
          <w:p w:rsidR="00A01C86" w:rsidRPr="000C15DA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Хасанова Г.М.)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D85A17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0C15DA">
              <w:rPr>
                <w:rFonts w:ascii="Times New Roman" w:hAnsi="Times New Roman"/>
                <w:sz w:val="20"/>
              </w:rPr>
              <w:t>ормирование экологического сознания дошкольников в современной образовательной среде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9D1838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Материалы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Международн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ой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научно-практическ</w:t>
            </w:r>
            <w:r>
              <w:rPr>
                <w:rFonts w:ascii="Times New Roman" w:hAnsi="Times New Roman"/>
                <w:bCs/>
                <w:iCs/>
                <w:sz w:val="20"/>
              </w:rPr>
              <w:t>ой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 xml:space="preserve"> конференци</w:t>
            </w:r>
            <w:r>
              <w:rPr>
                <w:rFonts w:ascii="Times New Roman" w:hAnsi="Times New Roman"/>
                <w:bCs/>
                <w:iCs/>
                <w:sz w:val="20"/>
              </w:rPr>
              <w:t>и: А</w:t>
            </w:r>
            <w:r w:rsidRPr="008E0452">
              <w:rPr>
                <w:rFonts w:ascii="Times New Roman" w:hAnsi="Times New Roman"/>
                <w:bCs/>
                <w:iCs/>
                <w:sz w:val="20"/>
              </w:rPr>
              <w:t>ктуальные вопросы экологии человека: социальные аспекты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>(</w:t>
            </w:r>
            <w:proofErr w:type="gramStart"/>
            <w:r w:rsidRPr="000670FE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. Уфа, </w:t>
            </w:r>
            <w:r>
              <w:rPr>
                <w:rFonts w:ascii="Times New Roman" w:hAnsi="Times New Roman"/>
                <w:bCs/>
                <w:iCs/>
                <w:sz w:val="20"/>
              </w:rPr>
              <w:t>15-17 мая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 2017 г.)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. – </w:t>
            </w:r>
            <w:r w:rsidRPr="005E39E1">
              <w:rPr>
                <w:rFonts w:ascii="Times New Roman" w:hAnsi="Times New Roman"/>
                <w:bCs/>
                <w:iCs/>
                <w:sz w:val="20"/>
              </w:rPr>
              <w:t>Уфа РИО ИЦИПТ 2017</w:t>
            </w:r>
            <w:r>
              <w:rPr>
                <w:rFonts w:ascii="Times New Roman" w:hAnsi="Times New Roman"/>
                <w:bCs/>
                <w:iCs/>
                <w:sz w:val="20"/>
              </w:rPr>
              <w:t>. – Том 3. – С.262-264 (статья)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0C15DA">
              <w:rPr>
                <w:rFonts w:ascii="Times New Roman" w:hAnsi="Times New Roman"/>
                <w:iCs/>
                <w:sz w:val="20"/>
              </w:rPr>
              <w:t xml:space="preserve">Рахимов Р.И., Александрова Е.А., </w:t>
            </w:r>
            <w:proofErr w:type="spellStart"/>
            <w:r w:rsidRPr="000C15DA">
              <w:rPr>
                <w:rFonts w:ascii="Times New Roman" w:hAnsi="Times New Roman"/>
                <w:iCs/>
                <w:sz w:val="20"/>
              </w:rPr>
              <w:t>Ярова</w:t>
            </w:r>
            <w:proofErr w:type="spellEnd"/>
            <w:r w:rsidRPr="000C15DA">
              <w:rPr>
                <w:rFonts w:ascii="Times New Roman" w:hAnsi="Times New Roman"/>
                <w:iCs/>
                <w:sz w:val="20"/>
              </w:rPr>
              <w:t xml:space="preserve"> Э.Ю., Хасанова А.Н</w:t>
            </w:r>
          </w:p>
          <w:p w:rsidR="00A01C86" w:rsidRPr="000C15DA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Хасанова Г.М.)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D85A17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0C15DA">
              <w:rPr>
                <w:rFonts w:ascii="Times New Roman" w:hAnsi="Times New Roman"/>
                <w:sz w:val="20"/>
              </w:rPr>
              <w:t>Социально-экологические факторы в формировании здоровья населения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9D1838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Материалы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Международн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ой 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>научно-практическ</w:t>
            </w:r>
            <w:r>
              <w:rPr>
                <w:rFonts w:ascii="Times New Roman" w:hAnsi="Times New Roman"/>
                <w:bCs/>
                <w:iCs/>
                <w:sz w:val="20"/>
              </w:rPr>
              <w:t>ой</w:t>
            </w:r>
            <w:r w:rsidRPr="00CC4663">
              <w:rPr>
                <w:rFonts w:ascii="Times New Roman" w:hAnsi="Times New Roman"/>
                <w:bCs/>
                <w:iCs/>
                <w:sz w:val="20"/>
              </w:rPr>
              <w:t xml:space="preserve"> конференци</w:t>
            </w:r>
            <w:r>
              <w:rPr>
                <w:rFonts w:ascii="Times New Roman" w:hAnsi="Times New Roman"/>
                <w:bCs/>
                <w:iCs/>
                <w:sz w:val="20"/>
              </w:rPr>
              <w:t>и: А</w:t>
            </w:r>
            <w:r w:rsidRPr="008E0452">
              <w:rPr>
                <w:rFonts w:ascii="Times New Roman" w:hAnsi="Times New Roman"/>
                <w:bCs/>
                <w:iCs/>
                <w:sz w:val="20"/>
              </w:rPr>
              <w:t>ктуальные вопросы экологии человека: социальные аспекты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>(</w:t>
            </w:r>
            <w:proofErr w:type="gramStart"/>
            <w:r w:rsidRPr="000670FE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. Уфа, </w:t>
            </w:r>
            <w:r>
              <w:rPr>
                <w:rFonts w:ascii="Times New Roman" w:hAnsi="Times New Roman"/>
                <w:bCs/>
                <w:iCs/>
                <w:sz w:val="20"/>
              </w:rPr>
              <w:t>15-17 мая</w:t>
            </w:r>
            <w:r w:rsidRPr="000670FE">
              <w:rPr>
                <w:rFonts w:ascii="Times New Roman" w:hAnsi="Times New Roman"/>
                <w:bCs/>
                <w:iCs/>
                <w:sz w:val="20"/>
              </w:rPr>
              <w:t xml:space="preserve"> 2017 г.)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. – </w:t>
            </w:r>
            <w:r w:rsidRPr="005E39E1">
              <w:rPr>
                <w:rFonts w:ascii="Times New Roman" w:hAnsi="Times New Roman"/>
                <w:bCs/>
                <w:iCs/>
                <w:sz w:val="20"/>
              </w:rPr>
              <w:t>Уфа РИО ИЦИПТ 2017</w:t>
            </w:r>
            <w:r>
              <w:rPr>
                <w:rFonts w:ascii="Times New Roman" w:hAnsi="Times New Roman"/>
                <w:bCs/>
                <w:iCs/>
                <w:sz w:val="20"/>
              </w:rPr>
              <w:t>. – Том 3. – С.268-272 (статья)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0C15DA">
              <w:rPr>
                <w:rFonts w:ascii="Times New Roman" w:hAnsi="Times New Roman"/>
                <w:iCs/>
                <w:sz w:val="20"/>
              </w:rPr>
              <w:t>Семёнова К.С., Хасанова А.Н.</w:t>
            </w:r>
          </w:p>
          <w:p w:rsidR="00A01C86" w:rsidRPr="000C15DA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Хасанова Г.М.)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</w:rPr>
              <w:t>Микст-инфекции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при ветряной оспе у детей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Материалы Всероссийской научно-практической конференции «Фундаментальные и прикладные аспекты современной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</w:rPr>
              <w:t>инфектологии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</w:rPr>
              <w:t>» (г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</w:rPr>
              <w:t xml:space="preserve">фа 18-19 мая 2017г.) - </w:t>
            </w:r>
            <w:r w:rsidRPr="005E39E1">
              <w:rPr>
                <w:rFonts w:ascii="Times New Roman" w:hAnsi="Times New Roman"/>
                <w:bCs/>
                <w:iCs/>
                <w:sz w:val="20"/>
              </w:rPr>
              <w:t>Уфа РИО ИЦИПТ 2017</w:t>
            </w:r>
            <w:r>
              <w:rPr>
                <w:rFonts w:ascii="Times New Roman" w:hAnsi="Times New Roman"/>
                <w:bCs/>
                <w:iCs/>
                <w:sz w:val="20"/>
              </w:rPr>
              <w:t>. – С.151-158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Калачев Е.А.</w:t>
            </w:r>
          </w:p>
          <w:p w:rsidR="00A01C8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Хасанова А.Н.</w:t>
            </w:r>
          </w:p>
          <w:p w:rsidR="00A01C86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Хасанова Г.М.)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 xml:space="preserve">Проблема подростковой наркомании и пути её профилактики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Актуальные вопросы экологии человека: социальные аспекты: сборник научных статей участников Международной научно-практической конференции (</w:t>
            </w:r>
            <w:proofErr w:type="gramStart"/>
            <w:r w:rsidRPr="00184BA1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. Уфа, 15-17 мая 2017 г.). – Уфа: РИО ИЦИПТ, 2017. Том 3. -  С. 144-149. 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Кильсенбаев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Э.Р., Хасанова А.Н. (научный руководитель Хасанова Г.М.)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 xml:space="preserve">Современные образовательные технологии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Актуальные вопросы экологии человека: социальные аспекты: сборник научных статей участников Международной научно-практической конференции (г. Уфа, 15-17 мая 2017 г.)</w:t>
            </w:r>
            <w:proofErr w:type="gramStart"/>
            <w:r w:rsidRPr="00184BA1">
              <w:rPr>
                <w:rFonts w:ascii="Times New Roman" w:hAnsi="Times New Roman"/>
                <w:bCs/>
                <w:iCs/>
                <w:sz w:val="20"/>
              </w:rPr>
              <w:t>.</w:t>
            </w:r>
            <w:proofErr w:type="gramEnd"/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 / </w:t>
            </w:r>
            <w:proofErr w:type="gramStart"/>
            <w:r w:rsidRPr="00184BA1">
              <w:rPr>
                <w:rFonts w:ascii="Times New Roman" w:hAnsi="Times New Roman"/>
                <w:bCs/>
                <w:iCs/>
                <w:sz w:val="20"/>
              </w:rPr>
              <w:t>о</w:t>
            </w:r>
            <w:proofErr w:type="gramEnd"/>
            <w:r w:rsidRPr="00184BA1">
              <w:rPr>
                <w:rFonts w:ascii="Times New Roman" w:hAnsi="Times New Roman"/>
                <w:bCs/>
                <w:iCs/>
                <w:sz w:val="20"/>
              </w:rPr>
              <w:t>тв. ред. Г.М. Хасанова. – Уфа: РИО ИЦИПТ, 2017. Том 3. -  С. 326-331.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 xml:space="preserve">Шаяхметова А.Г., Хасанова А.Н. (научный руководитель Хасанова Г.М.) </w:t>
            </w:r>
          </w:p>
        </w:tc>
      </w:tr>
      <w:tr w:rsidR="00A01C86" w:rsidRPr="007D18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 xml:space="preserve">Социальная работа как институт </w:t>
            </w:r>
            <w:proofErr w:type="spellStart"/>
            <w:r w:rsidRPr="00184BA1">
              <w:rPr>
                <w:rFonts w:ascii="Times New Roman" w:hAnsi="Times New Roman"/>
                <w:bCs/>
                <w:sz w:val="20"/>
              </w:rPr>
              <w:t>конфликторазрешения</w:t>
            </w:r>
            <w:proofErr w:type="spellEnd"/>
            <w:r w:rsidRPr="00184BA1">
              <w:rPr>
                <w:rFonts w:ascii="Times New Roman" w:hAnsi="Times New Roman"/>
                <w:bCs/>
                <w:sz w:val="20"/>
              </w:rPr>
              <w:t xml:space="preserve"> в российском обществе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Актуальные вопросы экологии человека: социальные аспекты: сборник научных статей участников Международной научно-практической конференции (г. Уфа, 15-17 мая 2017 г.)</w:t>
            </w:r>
            <w:proofErr w:type="gramStart"/>
            <w:r w:rsidRPr="00184BA1">
              <w:rPr>
                <w:rFonts w:ascii="Times New Roman" w:hAnsi="Times New Roman"/>
                <w:bCs/>
                <w:iCs/>
                <w:sz w:val="20"/>
              </w:rPr>
              <w:t>.</w:t>
            </w:r>
            <w:proofErr w:type="gramEnd"/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 / </w:t>
            </w:r>
            <w:proofErr w:type="gramStart"/>
            <w:r w:rsidRPr="00184BA1">
              <w:rPr>
                <w:rFonts w:ascii="Times New Roman" w:hAnsi="Times New Roman"/>
                <w:bCs/>
                <w:iCs/>
                <w:sz w:val="20"/>
              </w:rPr>
              <w:t>о</w:t>
            </w:r>
            <w:proofErr w:type="gramEnd"/>
            <w:r w:rsidRPr="00184BA1">
              <w:rPr>
                <w:rFonts w:ascii="Times New Roman" w:hAnsi="Times New Roman"/>
                <w:bCs/>
                <w:iCs/>
                <w:sz w:val="20"/>
              </w:rPr>
              <w:t>тв. ред. Г.М. Хасанова. – Уфа: РИО ИЦИПТ, 2017. Том 3. -  С. 342-346.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Ярова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Э.Ю., Хасанова А.Н. (научный руководитель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 xml:space="preserve">Энтеровирусная инфекция у взрослого населения республики Башкортостан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печатная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Инфекционные болезни: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наука, практика обучение: сборник научных статей участников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Всероссийской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научно-практической конференции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23 октября 2017 г.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Уфа. - Уфа, РИО ООО «Ника». - 2017. – С. 106 – 113.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Ражетдинов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Т.И., Халилов А.Г., </w:t>
            </w: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Тимербулатов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И.С., Панкратьев Р.М. (научный руководитель профессор Хасанова Г.М.)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 xml:space="preserve">Резерв функционально-метаболической активности фагоцитов как </w:t>
            </w:r>
            <w:proofErr w:type="spellStart"/>
            <w:r w:rsidRPr="00184BA1">
              <w:rPr>
                <w:rFonts w:ascii="Times New Roman" w:hAnsi="Times New Roman"/>
                <w:bCs/>
                <w:sz w:val="20"/>
              </w:rPr>
              <w:t>биомаркер</w:t>
            </w:r>
            <w:proofErr w:type="spellEnd"/>
            <w:r w:rsidRPr="00184BA1">
              <w:rPr>
                <w:rFonts w:ascii="Times New Roman" w:hAnsi="Times New Roman"/>
                <w:bCs/>
                <w:sz w:val="20"/>
              </w:rPr>
              <w:t xml:space="preserve"> тяжелого, осложненного течения  геморрагической лихорадки с почечным синдромом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Сетевое издание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«Вопросы теоретической и практической медицины»: 82-я Всероссийская молодежная научная конференция с международным участием 24 апреля 2017 год Уфа, - С. 1801 – 1804.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 xml:space="preserve">Хасанова А.Н.,  Гаврилов А.С., </w:t>
            </w: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Музыченко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А.В.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>Вирусно-бактериальная ассоциация при ветряной оспе у детей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Сетевое издание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«Вопросы теоретической и практической медицины»: 82-я Всероссийская молодежная научная конференция с международным участием 24 апреля 2017 год Уфа, - С. 1805 – 1811.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Калачев Е.А., Хасанова А.Н.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>Клинико-лабораторные проявления вирусных диарей у детей на современном этапе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доклад устный и стендовый доклад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«Вопросы теоретической и практической медицины»: 82-я Всероссийская молодежная научная конференция с международным участием 24 апреля 2017 год Уфа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Борискова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К.И.,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Калимуллина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Л.М.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>Анализ клинического случая тропической малярии в республике Башкортостан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печатная форма и стендовый доклад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Фундаментальные и прикладные аспекты современной </w:t>
            </w:r>
            <w:proofErr w:type="spellStart"/>
            <w:r w:rsidRPr="00184BA1">
              <w:rPr>
                <w:rFonts w:ascii="Times New Roman" w:hAnsi="Times New Roman"/>
                <w:bCs/>
                <w:iCs/>
                <w:sz w:val="20"/>
              </w:rPr>
              <w:t>инфектологии</w:t>
            </w:r>
            <w:proofErr w:type="spellEnd"/>
            <w:r w:rsidRPr="00184BA1">
              <w:rPr>
                <w:rFonts w:ascii="Times New Roman" w:hAnsi="Times New Roman"/>
                <w:bCs/>
                <w:iCs/>
                <w:sz w:val="20"/>
              </w:rPr>
              <w:t>:  сборник научных статей участников Всероссийской научно-практической конференции. 2017. –Уфа, РИЦ ИЦИПТ. – 2017. – С. 163-165.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Якина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Е.М., </w:t>
            </w: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Шарифуллина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И.А., </w:t>
            </w: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Клявлин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С.В.,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 xml:space="preserve">Клинико-лабораторные проявления </w:t>
            </w:r>
            <w:proofErr w:type="spellStart"/>
            <w:r w:rsidRPr="00184BA1">
              <w:rPr>
                <w:rFonts w:ascii="Times New Roman" w:hAnsi="Times New Roman"/>
                <w:bCs/>
                <w:sz w:val="20"/>
              </w:rPr>
              <w:t>ротовирусной</w:t>
            </w:r>
            <w:proofErr w:type="spellEnd"/>
            <w:r w:rsidRPr="00184BA1">
              <w:rPr>
                <w:rFonts w:ascii="Times New Roman" w:hAnsi="Times New Roman"/>
                <w:bCs/>
                <w:sz w:val="20"/>
              </w:rPr>
              <w:t xml:space="preserve"> инфекции у детей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печатная форма и стендовый доклад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Фундаментальные и прикладные аспекты современной </w:t>
            </w:r>
            <w:proofErr w:type="spellStart"/>
            <w:r w:rsidRPr="00184BA1">
              <w:rPr>
                <w:rFonts w:ascii="Times New Roman" w:hAnsi="Times New Roman"/>
                <w:bCs/>
                <w:iCs/>
                <w:sz w:val="20"/>
              </w:rPr>
              <w:t>инфектологии</w:t>
            </w:r>
            <w:proofErr w:type="spellEnd"/>
            <w:r w:rsidRPr="00184BA1">
              <w:rPr>
                <w:rFonts w:ascii="Times New Roman" w:hAnsi="Times New Roman"/>
                <w:bCs/>
                <w:iCs/>
                <w:sz w:val="20"/>
              </w:rPr>
              <w:t>:  сборник научных статей участников Всероссийской научно-практической конференции. 2017. –Уфа, РИЦ ИЦИПТ. – 2017. – С. 126-132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Борискова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К.И., </w:t>
            </w: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Калимуллина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Л.М.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 xml:space="preserve">Функционально-метаболическая активность фагоцитов и уровни микроэлементов как </w:t>
            </w:r>
            <w:proofErr w:type="spellStart"/>
            <w:r w:rsidRPr="00184BA1">
              <w:rPr>
                <w:rFonts w:ascii="Times New Roman" w:hAnsi="Times New Roman"/>
                <w:bCs/>
                <w:sz w:val="20"/>
              </w:rPr>
              <w:t>биомаркеры</w:t>
            </w:r>
            <w:proofErr w:type="spellEnd"/>
            <w:r w:rsidRPr="00184BA1">
              <w:rPr>
                <w:rFonts w:ascii="Times New Roman" w:hAnsi="Times New Roman"/>
                <w:bCs/>
                <w:sz w:val="20"/>
              </w:rPr>
              <w:t xml:space="preserve"> тяжелого, течения ГЛПС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стендовый доклад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Фундаментальные и прикладные аспекты современной </w:t>
            </w:r>
            <w:proofErr w:type="spellStart"/>
            <w:r w:rsidRPr="00184BA1">
              <w:rPr>
                <w:rFonts w:ascii="Times New Roman" w:hAnsi="Times New Roman"/>
                <w:bCs/>
                <w:iCs/>
                <w:sz w:val="20"/>
              </w:rPr>
              <w:t>инфектологии</w:t>
            </w:r>
            <w:proofErr w:type="spellEnd"/>
            <w:r w:rsidRPr="00184BA1">
              <w:rPr>
                <w:rFonts w:ascii="Times New Roman" w:hAnsi="Times New Roman"/>
                <w:bCs/>
                <w:iCs/>
                <w:sz w:val="20"/>
              </w:rPr>
              <w:t>:  сборник научных статей участников Всероссийской научно-практической конференции. 2017. –Уфа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Хасанова А.Н.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 xml:space="preserve">Гаврилов А.С., </w:t>
            </w: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Музыченко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А.В.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>Вирусно-бактериальная ассоциация при ветряной оспе у детей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стендовый доклад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Конкурс молодых ученых IX Ежегодного Всероссийского  Конгресса по инфекционным болезням с международным участием, 27 - 30 марта 2017 г., г. Москва.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Калачев Е.А., Хасанова А.Н.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 xml:space="preserve">Резерв функционально-метаболической активности фагоцитов и уровни микроэлементов как </w:t>
            </w:r>
            <w:proofErr w:type="spellStart"/>
            <w:r w:rsidRPr="00184BA1">
              <w:rPr>
                <w:rFonts w:ascii="Times New Roman" w:hAnsi="Times New Roman"/>
                <w:bCs/>
                <w:sz w:val="20"/>
              </w:rPr>
              <w:t>биомаркеры</w:t>
            </w:r>
            <w:proofErr w:type="spellEnd"/>
            <w:r w:rsidRPr="00184BA1">
              <w:rPr>
                <w:rFonts w:ascii="Times New Roman" w:hAnsi="Times New Roman"/>
                <w:bCs/>
                <w:sz w:val="20"/>
              </w:rPr>
              <w:t xml:space="preserve"> тяжелого, осложненного течения ГЛПС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стендовый доклад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Конкурс молодых ученых IX Ежегодного Всероссийского  Конгресса по инфекционным болезням с международным участием, 27 - 30 марта 2017 г., г. Москва.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Хасанова А.Н.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 xml:space="preserve">Гаврилов А.С., </w:t>
            </w: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Музыченко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А.В. 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>Подростковая наркомания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устный доклад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 xml:space="preserve">Конкурс молодых ученых, организованный в рамках международной научно-практической конференции «Актуальные вопросы экологии человека: социальные аспекты», </w:t>
            </w:r>
            <w:proofErr w:type="gramStart"/>
            <w:r w:rsidRPr="00184BA1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184BA1">
              <w:rPr>
                <w:rFonts w:ascii="Times New Roman" w:hAnsi="Times New Roman"/>
                <w:bCs/>
                <w:iCs/>
                <w:sz w:val="20"/>
              </w:rPr>
              <w:t>. Уфа, 15-17 мая 2017 г.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Кильсенбаев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Э.Р., Хасанова А.Н.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C04863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  <w:r w:rsidRPr="00184BA1">
              <w:rPr>
                <w:rFonts w:ascii="Times New Roman" w:hAnsi="Times New Roman"/>
                <w:bCs/>
                <w:sz w:val="20"/>
              </w:rPr>
              <w:t>Профилактика наркомании среди подростков в городе и на селе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4BA1">
              <w:rPr>
                <w:rFonts w:ascii="Times New Roman" w:hAnsi="Times New Roman"/>
                <w:b/>
                <w:sz w:val="20"/>
              </w:rPr>
              <w:t>конкурсная  научная работа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184BA1">
              <w:rPr>
                <w:rFonts w:ascii="Times New Roman" w:hAnsi="Times New Roman"/>
                <w:bCs/>
                <w:iCs/>
                <w:sz w:val="20"/>
              </w:rPr>
              <w:t>Всероссийская ежегодная олимпиада научных и студенческих работ в сфере профилактики наркомании, май 2017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jc w:val="center"/>
              <w:rPr>
                <w:rFonts w:ascii="Times New Roman" w:hAnsi="Times New Roman"/>
                <w:sz w:val="20"/>
              </w:rPr>
            </w:pPr>
            <w:r w:rsidRPr="00184BA1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184BA1">
              <w:rPr>
                <w:rFonts w:ascii="Times New Roman" w:hAnsi="Times New Roman"/>
                <w:iCs/>
                <w:sz w:val="20"/>
              </w:rPr>
              <w:t>Кильсенбаев</w:t>
            </w:r>
            <w:proofErr w:type="spellEnd"/>
            <w:r w:rsidRPr="00184BA1">
              <w:rPr>
                <w:rFonts w:ascii="Times New Roman" w:hAnsi="Times New Roman"/>
                <w:iCs/>
                <w:sz w:val="20"/>
              </w:rPr>
              <w:t xml:space="preserve"> Э.Р., Хасанова А.Н.</w:t>
            </w:r>
          </w:p>
          <w:p w:rsidR="00A01C86" w:rsidRPr="00184BA1" w:rsidRDefault="00A01C86" w:rsidP="00C22C2C">
            <w:pPr>
              <w:rPr>
                <w:rFonts w:ascii="Times New Roman" w:hAnsi="Times New Roman"/>
                <w:iCs/>
                <w:sz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>(научный руководитель профессор Хасанова Г.М.)</w:t>
            </w:r>
          </w:p>
        </w:tc>
      </w:tr>
      <w:tr w:rsidR="00A01C86" w:rsidRPr="007A2357" w:rsidTr="00A0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85" w:type="dxa"/>
          <w:trHeight w:hRule="exact" w:val="287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7A2357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Клинико-лабораторная характеристика скарлатины у детей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приложение №1), Уфа, 2017 г.С.1821-1824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3 стр.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Гиндуллина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М. Р.,</w:t>
            </w:r>
          </w:p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BA1">
              <w:rPr>
                <w:rFonts w:ascii="Times New Roman" w:hAnsi="Times New Roman"/>
                <w:iCs/>
                <w:sz w:val="20"/>
              </w:rPr>
              <w:t xml:space="preserve">(научный руководитель </w:t>
            </w: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Хабелова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gramEnd"/>
          </w:p>
        </w:tc>
      </w:tr>
      <w:tr w:rsidR="00A01C86" w:rsidRPr="007A2357" w:rsidTr="00A01C86">
        <w:tblPrEx>
          <w:jc w:val="center"/>
          <w:tblLook w:val="0000"/>
        </w:tblPrEx>
        <w:trPr>
          <w:gridAfter w:val="1"/>
          <w:wAfter w:w="106" w:type="dxa"/>
          <w:trHeight w:val="527"/>
          <w:jc w:val="center"/>
        </w:trPr>
        <w:tc>
          <w:tcPr>
            <w:tcW w:w="645" w:type="dxa"/>
            <w:gridSpan w:val="2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0787589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Клинико-лабораторная характеристика вирусного гепатита</w:t>
            </w:r>
            <w:proofErr w:type="gram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за 2016 год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приложение №1), Уфа, 2017 г.С.1838-1842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4 стр.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Е.С., </w:t>
            </w:r>
          </w:p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BA1">
              <w:rPr>
                <w:rFonts w:ascii="Times New Roman" w:hAnsi="Times New Roman"/>
                <w:iCs/>
                <w:sz w:val="20"/>
              </w:rPr>
              <w:t xml:space="preserve">(научный руководитель </w:t>
            </w: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  <w:proofErr w:type="gramEnd"/>
          </w:p>
        </w:tc>
      </w:tr>
      <w:tr w:rsidR="00A01C86" w:rsidRPr="007A2357" w:rsidTr="00A01C86">
        <w:tblPrEx>
          <w:jc w:val="center"/>
          <w:tblLook w:val="0000"/>
        </w:tblPrEx>
        <w:trPr>
          <w:gridAfter w:val="1"/>
          <w:wAfter w:w="106" w:type="dxa"/>
          <w:trHeight w:val="527"/>
          <w:jc w:val="center"/>
        </w:trPr>
        <w:tc>
          <w:tcPr>
            <w:tcW w:w="645" w:type="dxa"/>
            <w:gridSpan w:val="2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Клиническая характеристика опоясывающего герпеса у взрослых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приложение №1), Уфа, 2017 г.С.1843-1847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4 стр.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Разяпова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Д.В., </w:t>
            </w:r>
          </w:p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BA1">
              <w:rPr>
                <w:rFonts w:ascii="Times New Roman" w:hAnsi="Times New Roman"/>
                <w:iCs/>
                <w:sz w:val="20"/>
              </w:rPr>
              <w:t xml:space="preserve">(научный руководитель </w:t>
            </w: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Р.Т. </w:t>
            </w:r>
            <w:proofErr w:type="gramEnd"/>
          </w:p>
        </w:tc>
      </w:tr>
      <w:tr w:rsidR="00A01C86" w:rsidRPr="007A2357" w:rsidTr="00A01C86">
        <w:tblPrEx>
          <w:jc w:val="center"/>
          <w:tblLook w:val="0000"/>
        </w:tblPrEx>
        <w:trPr>
          <w:gridAfter w:val="1"/>
          <w:wAfter w:w="106" w:type="dxa"/>
          <w:trHeight w:val="527"/>
          <w:jc w:val="center"/>
        </w:trPr>
        <w:tc>
          <w:tcPr>
            <w:tcW w:w="645" w:type="dxa"/>
            <w:gridSpan w:val="2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Клинико-эпидемиологические особенности гриппа</w:t>
            </w:r>
            <w:proofErr w:type="gram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и В 2017 года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приложение №1), Уфа, 2017 г.С.1833-1837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4 стр.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</w:p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BA1">
              <w:rPr>
                <w:rFonts w:ascii="Times New Roman" w:hAnsi="Times New Roman"/>
                <w:iCs/>
                <w:sz w:val="20"/>
              </w:rPr>
              <w:t xml:space="preserve">(научный руководитель </w:t>
            </w: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  <w:proofErr w:type="gramEnd"/>
          </w:p>
        </w:tc>
      </w:tr>
      <w:tr w:rsidR="00A01C86" w:rsidRPr="007A2357" w:rsidTr="00A01C86">
        <w:tblPrEx>
          <w:jc w:val="center"/>
          <w:tblLook w:val="0000"/>
        </w:tblPrEx>
        <w:trPr>
          <w:gridAfter w:val="1"/>
          <w:wAfter w:w="106" w:type="dxa"/>
          <w:trHeight w:val="585"/>
          <w:jc w:val="center"/>
        </w:trPr>
        <w:tc>
          <w:tcPr>
            <w:tcW w:w="645" w:type="dxa"/>
            <w:gridSpan w:val="2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Клинико-эпидемиологические особенности коклюша у подростков и взрослых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приложение №1), Уфа, 2017 г.С.1848-1852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4 стр.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Л.М., </w:t>
            </w:r>
          </w:p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BA1">
              <w:rPr>
                <w:rFonts w:ascii="Times New Roman" w:hAnsi="Times New Roman"/>
                <w:iCs/>
                <w:sz w:val="20"/>
              </w:rPr>
              <w:t xml:space="preserve">(научный руководитель </w:t>
            </w: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  <w:proofErr w:type="gramEnd"/>
          </w:p>
        </w:tc>
      </w:tr>
      <w:tr w:rsidR="00A01C86" w:rsidRPr="007A2357" w:rsidTr="00A01C86">
        <w:tblPrEx>
          <w:jc w:val="center"/>
          <w:tblLook w:val="0000"/>
        </w:tblPrEx>
        <w:trPr>
          <w:gridAfter w:val="1"/>
          <w:wAfter w:w="106" w:type="dxa"/>
          <w:trHeight w:val="585"/>
          <w:jc w:val="center"/>
        </w:trPr>
        <w:tc>
          <w:tcPr>
            <w:tcW w:w="645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Клинико-лабораторная диагностика инфекционного мононуклеоза 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приложение №1), Уфа, 2017 г.С.1858-1861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3 стр.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Калиева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Ж.М.,</w:t>
            </w:r>
          </w:p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BA1">
              <w:rPr>
                <w:rFonts w:ascii="Times New Roman" w:hAnsi="Times New Roman"/>
                <w:iCs/>
                <w:sz w:val="20"/>
              </w:rPr>
              <w:t xml:space="preserve">(научный руководитель 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Мамон А.</w:t>
            </w:r>
            <w:proofErr w:type="gram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1C86" w:rsidRPr="007A2357" w:rsidTr="00A01C86">
        <w:tblPrEx>
          <w:jc w:val="center"/>
          <w:tblLook w:val="0000"/>
        </w:tblPrEx>
        <w:trPr>
          <w:gridAfter w:val="1"/>
          <w:wAfter w:w="106" w:type="dxa"/>
          <w:trHeight w:val="585"/>
          <w:jc w:val="center"/>
        </w:trPr>
        <w:tc>
          <w:tcPr>
            <w:tcW w:w="645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Клинико-лабораторные особенности ветряной оспы по данным ГБУЗ РБ ИКБ №4 г. Уфы за 2016 год в двух возрастных группах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приложение №1), Уфа, 2017 г.С.1812-1817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5 стр.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Кандалов А.В.,</w:t>
            </w:r>
          </w:p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BA1">
              <w:rPr>
                <w:rFonts w:ascii="Times New Roman" w:hAnsi="Times New Roman"/>
                <w:iCs/>
                <w:sz w:val="20"/>
              </w:rPr>
              <w:t xml:space="preserve">(научный руководитель </w:t>
            </w: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A01C86" w:rsidRPr="007A2357" w:rsidTr="00A01C86">
        <w:tblPrEx>
          <w:jc w:val="center"/>
          <w:tblLook w:val="0000"/>
        </w:tblPrEx>
        <w:trPr>
          <w:gridAfter w:val="1"/>
          <w:wAfter w:w="106" w:type="dxa"/>
          <w:trHeight w:val="585"/>
          <w:jc w:val="center"/>
        </w:trPr>
        <w:tc>
          <w:tcPr>
            <w:tcW w:w="645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Клинико-эпидемиологическая характеристика энтеровирусных инфекций у детей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</w:t>
            </w: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23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приложение №1), Уфа, 2017 г.С.1853-1857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4 стр.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Федосеев Д.А.,</w:t>
            </w:r>
          </w:p>
          <w:p w:rsidR="00A01C86" w:rsidRPr="007A2357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BA1">
              <w:rPr>
                <w:rFonts w:ascii="Times New Roman" w:hAnsi="Times New Roman"/>
                <w:iCs/>
                <w:sz w:val="20"/>
              </w:rPr>
              <w:t xml:space="preserve">(научный руководитель </w:t>
            </w:r>
            <w:proofErr w:type="spellStart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>Хабелова</w:t>
            </w:r>
            <w:proofErr w:type="spellEnd"/>
            <w:r w:rsidRPr="007A235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proofErr w:type="gramEnd"/>
          </w:p>
        </w:tc>
      </w:tr>
      <w:tr w:rsidR="00A01C86" w:rsidRPr="004D5033" w:rsidTr="00A01C86">
        <w:tblPrEx>
          <w:jc w:val="center"/>
          <w:tblLook w:val="0000"/>
        </w:tblPrEx>
        <w:trPr>
          <w:gridAfter w:val="1"/>
          <w:wAfter w:w="106" w:type="dxa"/>
          <w:trHeight w:val="585"/>
          <w:jc w:val="center"/>
        </w:trPr>
        <w:tc>
          <w:tcPr>
            <w:tcW w:w="645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0E1E31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CLINICAL EVALUATOIN OF COMBINED COURSE OF DIABETES 1, 2 TYPE AND ACUTE INTESTINAL INFECTION ACCORDING TO THE MATERIALS SDS </w:t>
            </w:r>
            <w:r w:rsidRPr="004D5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печатн</w:t>
            </w:r>
            <w:proofErr w:type="spellEnd"/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7A2357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 (приложение №1), Уфа, 2017 г.С.1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718-1722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Pr="007A2357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2064" w:type="dxa"/>
            <w:gridSpan w:val="2"/>
            <w:shd w:val="clear" w:color="auto" w:fill="auto"/>
          </w:tcPr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DZHAFAROVA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RAKHMATULLINA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VAKHITOVA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NURISLAMOV</w:t>
            </w: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C86" w:rsidRPr="004D5033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03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А.Н.)</w:t>
            </w:r>
          </w:p>
        </w:tc>
      </w:tr>
      <w:tr w:rsidR="00A01C86" w:rsidRPr="004D5033" w:rsidTr="00A01C86">
        <w:tblPrEx>
          <w:jc w:val="center"/>
          <w:tblLook w:val="0000"/>
        </w:tblPrEx>
        <w:trPr>
          <w:gridAfter w:val="1"/>
          <w:wAfter w:w="106" w:type="dxa"/>
          <w:trHeight w:val="585"/>
          <w:jc w:val="center"/>
        </w:trPr>
        <w:tc>
          <w:tcPr>
            <w:tcW w:w="645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Pr="004D5033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Клинический случай тропической малярии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печатн</w:t>
            </w:r>
            <w:proofErr w:type="spellEnd"/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0E1E31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 (приложение №1), Уфа, 2017 г.С.1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732-1736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2064" w:type="dxa"/>
            <w:gridSpan w:val="2"/>
            <w:shd w:val="clear" w:color="auto" w:fill="auto"/>
          </w:tcPr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C86" w:rsidRPr="004D5033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научный руководитель Д.Х.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Хунафина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C86" w:rsidRPr="004D5033" w:rsidTr="00A01C86">
        <w:tblPrEx>
          <w:jc w:val="center"/>
          <w:tblLook w:val="0000"/>
        </w:tblPrEx>
        <w:trPr>
          <w:gridAfter w:val="1"/>
          <w:wAfter w:w="106" w:type="dxa"/>
          <w:trHeight w:val="2094"/>
          <w:jc w:val="center"/>
        </w:trPr>
        <w:tc>
          <w:tcPr>
            <w:tcW w:w="645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A01C86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Клинико-эпидемиологические особенности острых кишечных инфекций по материалам кишечно-диагностического отделения № 11 инфекционной клинической больнице № 4 г. Уфы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печатн</w:t>
            </w:r>
            <w:proofErr w:type="spellEnd"/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0E1E31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 (приложение №1), Уфа, 2017 г.С.1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737-1741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2064" w:type="dxa"/>
            <w:gridSpan w:val="2"/>
            <w:shd w:val="clear" w:color="auto" w:fill="auto"/>
          </w:tcPr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Э.Ф.Вахитова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Т.Ф.Нурисламов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Р.Ш.Джарахова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А.Н.Рахматуллина</w:t>
            </w:r>
          </w:p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Ф.Н.Бурганова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C86" w:rsidRPr="004D5033" w:rsidTr="00A01C86">
        <w:tblPrEx>
          <w:jc w:val="center"/>
          <w:tblLook w:val="0000"/>
        </w:tblPrEx>
        <w:trPr>
          <w:gridAfter w:val="1"/>
          <w:wAfter w:w="106" w:type="dxa"/>
          <w:trHeight w:val="2094"/>
          <w:jc w:val="center"/>
        </w:trPr>
        <w:tc>
          <w:tcPr>
            <w:tcW w:w="645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современного течения острой ЦМВИ на современном этапе по данным ГБУЗ РБ ИКБ №4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печатн</w:t>
            </w:r>
            <w:proofErr w:type="spellEnd"/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0E1E31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 (приложение №1), Уфа, 2017 г.С.1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759-1764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2064" w:type="dxa"/>
            <w:gridSpan w:val="2"/>
            <w:shd w:val="clear" w:color="auto" w:fill="auto"/>
          </w:tcPr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И.С.Фаткуллина</w:t>
            </w:r>
            <w:proofErr w:type="spellEnd"/>
          </w:p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Л.Р.Шайхуллина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C86" w:rsidRPr="004D5033" w:rsidTr="00A01C86">
        <w:tblPrEx>
          <w:jc w:val="center"/>
          <w:tblLook w:val="0000"/>
        </w:tblPrEx>
        <w:trPr>
          <w:gridAfter w:val="1"/>
          <w:wAfter w:w="106" w:type="dxa"/>
          <w:trHeight w:val="2094"/>
          <w:jc w:val="center"/>
        </w:trPr>
        <w:tc>
          <w:tcPr>
            <w:tcW w:w="645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01C86" w:rsidRDefault="00A01C86" w:rsidP="00C22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инфекционных болезней с курсом ИДПО, Башкирский государственный медицинский университет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</w:p>
        </w:tc>
        <w:tc>
          <w:tcPr>
            <w:tcW w:w="2478" w:type="dxa"/>
            <w:gridSpan w:val="2"/>
            <w:shd w:val="clear" w:color="auto" w:fill="auto"/>
          </w:tcPr>
          <w:p w:rsidR="00A01C86" w:rsidRPr="000E1E31" w:rsidRDefault="00A01C86" w:rsidP="00C22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E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Сборник материалов 82-й Всероссийской научной конференции студентов и молодых ученых «Вопросы теоретической и практической медицины» (приложение №1), Уфа, 2017 г.С.1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771-1774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01C86" w:rsidRDefault="00A01C86" w:rsidP="00C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2064" w:type="dxa"/>
            <w:gridSpan w:val="2"/>
            <w:shd w:val="clear" w:color="auto" w:fill="auto"/>
          </w:tcPr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Э.Р.Махмутова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Т.Э.Таипов</w:t>
            </w:r>
            <w:proofErr w:type="spellEnd"/>
          </w:p>
          <w:p w:rsidR="00A01C86" w:rsidRDefault="00A01C86" w:rsidP="00C2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А.Т.Галиева</w:t>
            </w:r>
            <w:proofErr w:type="spellEnd"/>
            <w:proofErr w:type="gramEnd"/>
          </w:p>
        </w:tc>
      </w:tr>
      <w:bookmarkEnd w:id="0"/>
    </w:tbl>
    <w:p w:rsidR="00A01C86" w:rsidRPr="004D5033" w:rsidRDefault="00A01C86" w:rsidP="00A01C8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01C86" w:rsidRPr="004D5033" w:rsidRDefault="00A01C86" w:rsidP="00A01C8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01C86" w:rsidRDefault="00A01C86" w:rsidP="00A01C8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01C86" w:rsidRPr="00A01C86" w:rsidRDefault="00A01C86" w:rsidP="00A01C86"/>
    <w:sectPr w:rsidR="00A01C86" w:rsidRPr="00A01C86" w:rsidSect="00A0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50" w:rsidRDefault="002F3950" w:rsidP="00A01C86">
      <w:r>
        <w:separator/>
      </w:r>
    </w:p>
  </w:endnote>
  <w:endnote w:type="continuationSeparator" w:id="0">
    <w:p w:rsidR="002F3950" w:rsidRDefault="002F3950" w:rsidP="00A0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50" w:rsidRDefault="002F3950" w:rsidP="00A01C86">
      <w:r>
        <w:separator/>
      </w:r>
    </w:p>
  </w:footnote>
  <w:footnote w:type="continuationSeparator" w:id="0">
    <w:p w:rsidR="002F3950" w:rsidRDefault="002F3950" w:rsidP="00A01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86"/>
    <w:rsid w:val="00110514"/>
    <w:rsid w:val="002F3950"/>
    <w:rsid w:val="00A01C86"/>
    <w:rsid w:val="00E3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C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C8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A01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C8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9FAE-FFFD-47BA-AFE3-A4D62B46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1749</Words>
  <Characters>9971</Characters>
  <Application>Microsoft Office Word</Application>
  <DocSecurity>0</DocSecurity>
  <Lines>83</Lines>
  <Paragraphs>23</Paragraphs>
  <ScaleCrop>false</ScaleCrop>
  <Company>Microsoft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2017-12-21T04:55:00Z</dcterms:created>
  <dcterms:modified xsi:type="dcterms:W3CDTF">2017-12-21T05:01:00Z</dcterms:modified>
</cp:coreProperties>
</file>